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66A" w:rsidRPr="0077432A" w:rsidRDefault="0001266A" w:rsidP="0001266A">
      <w:pPr>
        <w:rPr>
          <w:b/>
          <w:bCs/>
          <w:lang w:val="bg-BG"/>
        </w:rPr>
      </w:pPr>
      <w:r w:rsidRPr="0077432A">
        <w:rPr>
          <w:b/>
          <w:bCs/>
          <w:lang w:val="bg-BG"/>
        </w:rPr>
        <w:t>Д</w:t>
      </w:r>
      <w:r w:rsidRPr="0077432A">
        <w:rPr>
          <w:b/>
          <w:bCs/>
          <w:caps/>
          <w:lang w:val="bg-BG"/>
        </w:rPr>
        <w:t>о</w:t>
      </w:r>
    </w:p>
    <w:p w:rsidR="0001266A" w:rsidRPr="0077432A" w:rsidRDefault="0001266A" w:rsidP="0001266A">
      <w:pPr>
        <w:rPr>
          <w:b/>
          <w:bCs/>
          <w:caps/>
          <w:lang w:val="bg-BG"/>
        </w:rPr>
      </w:pPr>
      <w:r w:rsidRPr="0077432A">
        <w:rPr>
          <w:b/>
          <w:bCs/>
          <w:caps/>
          <w:lang w:val="bg-BG"/>
        </w:rPr>
        <w:t>Общински съвет</w:t>
      </w:r>
    </w:p>
    <w:p w:rsidR="0001266A" w:rsidRPr="0077432A" w:rsidRDefault="0001266A" w:rsidP="0001266A">
      <w:pPr>
        <w:rPr>
          <w:b/>
          <w:bCs/>
          <w:caps/>
          <w:lang w:val="bg-BG"/>
        </w:rPr>
      </w:pPr>
      <w:r w:rsidRPr="0077432A">
        <w:rPr>
          <w:b/>
          <w:bCs/>
          <w:caps/>
          <w:lang w:val="bg-BG"/>
        </w:rPr>
        <w:t>Русе</w:t>
      </w:r>
    </w:p>
    <w:p w:rsidR="0001266A" w:rsidRPr="0077432A" w:rsidRDefault="0001266A" w:rsidP="0001266A">
      <w:pPr>
        <w:rPr>
          <w:b/>
          <w:bCs/>
          <w:lang w:val="bg-BG"/>
        </w:rPr>
      </w:pPr>
    </w:p>
    <w:p w:rsidR="00752394" w:rsidRPr="0077432A" w:rsidRDefault="00752394" w:rsidP="00752394">
      <w:pPr>
        <w:rPr>
          <w:rFonts w:eastAsia="Calibri" w:cs="Calibri"/>
          <w:b/>
          <w:bCs/>
          <w:lang w:val="bg-BG"/>
        </w:rPr>
      </w:pPr>
      <w:r w:rsidRPr="0077432A">
        <w:rPr>
          <w:rFonts w:eastAsia="Calibri" w:cs="Calibri"/>
          <w:b/>
          <w:bCs/>
          <w:lang w:val="bg-BG"/>
        </w:rPr>
        <w:t>ПРЕДЛОЖЕНИЕ</w:t>
      </w:r>
    </w:p>
    <w:p w:rsidR="00752394" w:rsidRPr="0077432A" w:rsidRDefault="00752394" w:rsidP="00752394">
      <w:pPr>
        <w:rPr>
          <w:rFonts w:eastAsia="Calibri" w:cs="Calibri"/>
          <w:b/>
          <w:bCs/>
          <w:lang w:val="bg-BG"/>
        </w:rPr>
      </w:pPr>
      <w:r w:rsidRPr="0077432A">
        <w:rPr>
          <w:rFonts w:eastAsia="Calibri" w:cs="Calibri"/>
          <w:b/>
          <w:bCs/>
          <w:lang w:val="bg-BG"/>
        </w:rPr>
        <w:t>ОТ ПЕНЧО МИЛКОВ</w:t>
      </w:r>
    </w:p>
    <w:p w:rsidR="00752394" w:rsidRPr="0077432A" w:rsidRDefault="00752394" w:rsidP="00752394">
      <w:pPr>
        <w:rPr>
          <w:rFonts w:eastAsia="Calibri" w:cs="Calibri"/>
          <w:b/>
          <w:bCs/>
          <w:lang w:val="bg-BG"/>
        </w:rPr>
      </w:pPr>
      <w:r w:rsidRPr="0077432A">
        <w:rPr>
          <w:rFonts w:eastAsia="Calibri" w:cs="Calibri"/>
          <w:b/>
          <w:bCs/>
          <w:lang w:val="bg-BG"/>
        </w:rPr>
        <w:t>КМЕТ НА ОБЩИНА РУСЕ</w:t>
      </w:r>
    </w:p>
    <w:p w:rsidR="0001266A" w:rsidRPr="0077432A" w:rsidRDefault="0001266A" w:rsidP="0001266A">
      <w:pPr>
        <w:rPr>
          <w:b/>
          <w:bCs/>
          <w:lang w:val="bg-BG"/>
        </w:rPr>
      </w:pPr>
    </w:p>
    <w:p w:rsidR="0001266A" w:rsidRPr="0077432A" w:rsidRDefault="0001266A" w:rsidP="0001266A">
      <w:pPr>
        <w:ind w:left="1418" w:hanging="1418"/>
        <w:jc w:val="both"/>
        <w:rPr>
          <w:rFonts w:eastAsia="Calibri"/>
          <w:lang w:val="bg-BG"/>
        </w:rPr>
      </w:pPr>
      <w:r w:rsidRPr="0077432A">
        <w:rPr>
          <w:b/>
          <w:bCs/>
          <w:lang w:val="bg-BG"/>
        </w:rPr>
        <w:t>О</w:t>
      </w:r>
      <w:r w:rsidRPr="0077432A">
        <w:rPr>
          <w:b/>
          <w:bCs/>
          <w:caps/>
          <w:lang w:val="bg-BG"/>
        </w:rPr>
        <w:t>тносно</w:t>
      </w:r>
      <w:r w:rsidRPr="0077432A">
        <w:rPr>
          <w:b/>
          <w:bCs/>
          <w:lang w:val="bg-BG"/>
        </w:rPr>
        <w:t xml:space="preserve">: </w:t>
      </w:r>
      <w:r w:rsidRPr="0077432A">
        <w:rPr>
          <w:bCs/>
          <w:u w:val="single"/>
          <w:lang w:val="bg-BG"/>
        </w:rPr>
        <w:t xml:space="preserve">Откриване на процедура за провеждане на публичен търг с явно наддаване за продажба на недвижими имоти – частна общинска собственост с адрес:  гр. Русе, Община Русе, кв. ДЗС. </w:t>
      </w:r>
      <w:r w:rsidRPr="0077432A">
        <w:rPr>
          <w:lang w:val="bg-BG"/>
        </w:rPr>
        <w:t xml:space="preserve"> </w:t>
      </w:r>
    </w:p>
    <w:p w:rsidR="0001266A" w:rsidRPr="0077432A" w:rsidRDefault="0001266A" w:rsidP="0001266A">
      <w:pPr>
        <w:jc w:val="both"/>
        <w:rPr>
          <w:rFonts w:eastAsia="Calibri"/>
          <w:b/>
          <w:lang w:val="bg-BG"/>
        </w:rPr>
      </w:pPr>
    </w:p>
    <w:p w:rsidR="0001266A" w:rsidRPr="0077432A" w:rsidRDefault="0001266A" w:rsidP="0001266A">
      <w:pPr>
        <w:rPr>
          <w:b/>
          <w:bCs/>
          <w:lang w:val="bg-BG"/>
        </w:rPr>
      </w:pPr>
      <w:r w:rsidRPr="0077432A">
        <w:rPr>
          <w:b/>
          <w:bCs/>
          <w:caps/>
          <w:lang w:val="bg-BG"/>
        </w:rPr>
        <w:t>Уважаеми общински съветници</w:t>
      </w:r>
      <w:r w:rsidRPr="0077432A">
        <w:rPr>
          <w:b/>
          <w:bCs/>
          <w:lang w:val="bg-BG"/>
        </w:rPr>
        <w:t>,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 xml:space="preserve">В Общинска администрация е постъпило заявление с вх. </w:t>
      </w:r>
      <w:r w:rsidR="00BD532B" w:rsidRPr="0077432A">
        <w:rPr>
          <w:lang w:val="bg-BG"/>
        </w:rPr>
        <w:t>№ОИ-10-134/20.10.2025 г.</w:t>
      </w:r>
      <w:r w:rsidR="009D5EAD" w:rsidRPr="0077432A">
        <w:rPr>
          <w:lang w:val="bg-BG"/>
        </w:rPr>
        <w:t xml:space="preserve"> за закупуване на</w:t>
      </w:r>
      <w:r w:rsidRPr="0077432A">
        <w:rPr>
          <w:rFonts w:eastAsia="Calibri"/>
          <w:lang w:val="bg-BG"/>
        </w:rPr>
        <w:t xml:space="preserve"> следните незастроени поземлени имоти – частна общинска собственост:</w:t>
      </w:r>
    </w:p>
    <w:p w:rsidR="0001266A" w:rsidRPr="0077432A" w:rsidRDefault="00BD532B" w:rsidP="00BD532B">
      <w:pPr>
        <w:pStyle w:val="a8"/>
        <w:numPr>
          <w:ilvl w:val="0"/>
          <w:numId w:val="4"/>
        </w:numPr>
        <w:ind w:left="0" w:firstLine="426"/>
        <w:jc w:val="both"/>
        <w:rPr>
          <w:lang w:val="bg-BG"/>
        </w:rPr>
      </w:pPr>
      <w:r w:rsidRPr="0077432A">
        <w:rPr>
          <w:lang w:val="bg-BG"/>
        </w:rPr>
        <w:t>Поземлен имот с идентификатор</w:t>
      </w:r>
      <w:r w:rsidRPr="0077432A">
        <w:rPr>
          <w:b/>
          <w:lang w:val="bg-BG"/>
        </w:rPr>
        <w:t xml:space="preserve"> 63427.11.259</w:t>
      </w:r>
      <w:r w:rsidRPr="0077432A">
        <w:rPr>
          <w:lang w:val="bg-BG"/>
        </w:rPr>
        <w:t xml:space="preserve"> по КККР на град Русе, Община Русе, област Русе, вид територия: Урбанизирана, НТП Ниско застрояване (до 10 m), площ 497 кв. м, а по регулационния план представлява урегулиран поземлен имот V-259, квартал 4, с административен адрес: град Русе, кв. ДЗС, ул. „Церова гора“, предмет на АЧОС №12151/17.11.2025 г.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 xml:space="preserve">Пазарната стойност на имота, определена от лицензиран оценител е в размер на        </w:t>
      </w:r>
      <w:r w:rsidR="000D4B32" w:rsidRPr="0077432A">
        <w:rPr>
          <w:rFonts w:eastAsia="Calibri"/>
          <w:b/>
          <w:lang w:val="bg-BG"/>
        </w:rPr>
        <w:t>5 716</w:t>
      </w:r>
      <w:r w:rsidRPr="0077432A">
        <w:rPr>
          <w:rFonts w:eastAsia="Calibri"/>
          <w:b/>
          <w:lang w:val="bg-BG"/>
        </w:rPr>
        <w:t xml:space="preserve">,00 </w:t>
      </w:r>
      <w:r w:rsidR="000D4B32" w:rsidRPr="0077432A">
        <w:rPr>
          <w:rFonts w:eastAsia="Calibri"/>
          <w:b/>
          <w:lang w:val="bg-BG"/>
        </w:rPr>
        <w:t xml:space="preserve">евро </w:t>
      </w:r>
      <w:r w:rsidRPr="0077432A">
        <w:rPr>
          <w:rFonts w:eastAsia="Calibri"/>
          <w:b/>
          <w:lang w:val="bg-BG"/>
        </w:rPr>
        <w:t>/</w:t>
      </w:r>
      <w:r w:rsidR="000D4B32" w:rsidRPr="0077432A">
        <w:rPr>
          <w:rFonts w:eastAsia="Calibri"/>
          <w:b/>
          <w:lang w:val="bg-BG"/>
        </w:rPr>
        <w:t>П</w:t>
      </w:r>
      <w:r w:rsidR="009D5EAD" w:rsidRPr="0077432A">
        <w:rPr>
          <w:rFonts w:eastAsia="Calibri"/>
          <w:b/>
          <w:lang w:val="bg-BG"/>
        </w:rPr>
        <w:t>ет</w:t>
      </w:r>
      <w:r w:rsidRPr="0077432A">
        <w:rPr>
          <w:rFonts w:eastAsia="Calibri"/>
          <w:b/>
          <w:lang w:val="bg-BG"/>
        </w:rPr>
        <w:t xml:space="preserve"> хиляди </w:t>
      </w:r>
      <w:r w:rsidR="000D4B32" w:rsidRPr="0077432A">
        <w:rPr>
          <w:rFonts w:eastAsia="Calibri"/>
          <w:b/>
          <w:lang w:val="bg-BG"/>
        </w:rPr>
        <w:t>седемстотин и шестнадесет евро</w:t>
      </w:r>
      <w:r w:rsidRPr="0077432A">
        <w:rPr>
          <w:rFonts w:eastAsia="Calibri"/>
          <w:b/>
          <w:lang w:val="bg-BG"/>
        </w:rPr>
        <w:t>/.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Нормативната стойност</w:t>
      </w:r>
      <w:r w:rsidR="006C3605" w:rsidRPr="0077432A">
        <w:rPr>
          <w:rFonts w:eastAsia="Calibri"/>
          <w:lang w:val="bg-BG"/>
        </w:rPr>
        <w:t xml:space="preserve"> на имота, определена съгласно р</w:t>
      </w:r>
      <w:r w:rsidRPr="0077432A">
        <w:rPr>
          <w:rFonts w:eastAsia="Calibri"/>
          <w:lang w:val="bg-BG"/>
        </w:rPr>
        <w:t>ешение</w:t>
      </w:r>
      <w:r w:rsidR="006C3605" w:rsidRPr="0077432A">
        <w:rPr>
          <w:rFonts w:eastAsia="Calibri"/>
          <w:lang w:val="bg-BG"/>
        </w:rPr>
        <w:t>то</w:t>
      </w:r>
      <w:r w:rsidRPr="0077432A">
        <w:rPr>
          <w:rFonts w:eastAsia="Calibri"/>
          <w:lang w:val="bg-BG"/>
        </w:rPr>
        <w:t xml:space="preserve"> на Общински съвет – Русе за минимални цени при разпореждане с общински имоти </w:t>
      </w:r>
      <w:r w:rsidRPr="0077432A">
        <w:rPr>
          <w:rFonts w:eastAsia="Calibri"/>
          <w:b/>
          <w:lang w:val="bg-BG"/>
        </w:rPr>
        <w:t xml:space="preserve">е в размер на </w:t>
      </w:r>
      <w:r w:rsidR="000D4B32" w:rsidRPr="0077432A">
        <w:rPr>
          <w:rFonts w:eastAsia="Calibri"/>
          <w:b/>
          <w:lang w:val="bg-BG"/>
        </w:rPr>
        <w:t>4 970,00 евро /Четири хиляди  деветстотин и седемдесет евро/</w:t>
      </w:r>
      <w:r w:rsidRPr="0077432A">
        <w:rPr>
          <w:rFonts w:eastAsia="Calibri"/>
          <w:lang w:val="bg-BG"/>
        </w:rPr>
        <w:t>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Данъчната оценка на имота, съгласн</w:t>
      </w:r>
      <w:r w:rsidR="00BD532B" w:rsidRPr="0077432A">
        <w:rPr>
          <w:rFonts w:eastAsia="Calibri"/>
          <w:lang w:val="bg-BG"/>
        </w:rPr>
        <w:t>о удостоверение изх. №6806000728</w:t>
      </w:r>
      <w:r w:rsidR="00406186" w:rsidRPr="0077432A">
        <w:rPr>
          <w:rFonts w:eastAsia="Calibri"/>
          <w:lang w:val="bg-BG"/>
        </w:rPr>
        <w:t>/2</w:t>
      </w:r>
      <w:r w:rsidR="00BD532B" w:rsidRPr="0077432A">
        <w:rPr>
          <w:rFonts w:eastAsia="Calibri"/>
          <w:lang w:val="bg-BG"/>
        </w:rPr>
        <w:t>9.0</w:t>
      </w:r>
      <w:r w:rsidR="00406186" w:rsidRPr="0077432A">
        <w:rPr>
          <w:rFonts w:eastAsia="Calibri"/>
          <w:lang w:val="bg-BG"/>
        </w:rPr>
        <w:t>1</w:t>
      </w:r>
      <w:r w:rsidR="00BD532B" w:rsidRPr="0077432A">
        <w:rPr>
          <w:rFonts w:eastAsia="Calibri"/>
          <w:lang w:val="bg-BG"/>
        </w:rPr>
        <w:t>.2026</w:t>
      </w:r>
      <w:r w:rsidRPr="0077432A">
        <w:rPr>
          <w:rFonts w:eastAsia="Calibri"/>
          <w:lang w:val="bg-BG"/>
        </w:rPr>
        <w:t xml:space="preserve"> г., издадено от Дирекция МДТ при Община Русе е в размер на </w:t>
      </w:r>
      <w:r w:rsidR="00BD532B" w:rsidRPr="0077432A">
        <w:rPr>
          <w:rFonts w:eastAsia="Calibri"/>
          <w:b/>
          <w:lang w:val="bg-BG"/>
        </w:rPr>
        <w:t>4 675</w:t>
      </w:r>
      <w:r w:rsidR="00406186" w:rsidRPr="0077432A">
        <w:rPr>
          <w:rFonts w:eastAsia="Calibri"/>
          <w:b/>
          <w:lang w:val="bg-BG"/>
        </w:rPr>
        <w:t>,</w:t>
      </w:r>
      <w:r w:rsidR="00BD532B" w:rsidRPr="0077432A">
        <w:rPr>
          <w:rFonts w:eastAsia="Calibri"/>
          <w:b/>
          <w:lang w:val="bg-BG"/>
        </w:rPr>
        <w:t>8</w:t>
      </w:r>
      <w:r w:rsidR="00406186" w:rsidRPr="0077432A">
        <w:rPr>
          <w:rFonts w:eastAsia="Calibri"/>
          <w:b/>
          <w:lang w:val="bg-BG"/>
        </w:rPr>
        <w:t xml:space="preserve">0 </w:t>
      </w:r>
      <w:r w:rsidR="00BD532B" w:rsidRPr="0077432A">
        <w:rPr>
          <w:rFonts w:eastAsia="Calibri"/>
          <w:b/>
          <w:lang w:val="bg-BG"/>
        </w:rPr>
        <w:t>евро</w:t>
      </w:r>
      <w:r w:rsidR="00406186" w:rsidRPr="0077432A">
        <w:rPr>
          <w:rFonts w:eastAsia="Calibri"/>
          <w:b/>
          <w:lang w:val="bg-BG"/>
        </w:rPr>
        <w:t xml:space="preserve"> /</w:t>
      </w:r>
      <w:r w:rsidR="00BD532B" w:rsidRPr="0077432A">
        <w:rPr>
          <w:rFonts w:eastAsia="Calibri"/>
          <w:b/>
          <w:lang w:val="bg-BG"/>
        </w:rPr>
        <w:t>Четири</w:t>
      </w:r>
      <w:r w:rsidRPr="0077432A">
        <w:rPr>
          <w:rFonts w:eastAsia="Calibri"/>
          <w:b/>
          <w:lang w:val="bg-BG"/>
        </w:rPr>
        <w:t xml:space="preserve"> хиляди </w:t>
      </w:r>
      <w:r w:rsidR="00BD532B" w:rsidRPr="0077432A">
        <w:rPr>
          <w:rFonts w:eastAsia="Calibri"/>
          <w:b/>
          <w:lang w:val="bg-BG"/>
        </w:rPr>
        <w:t>шестстотин седемдесет и пет</w:t>
      </w:r>
      <w:r w:rsidRPr="0077432A">
        <w:rPr>
          <w:rFonts w:eastAsia="Calibri"/>
          <w:b/>
          <w:lang w:val="bg-BG"/>
        </w:rPr>
        <w:t xml:space="preserve"> </w:t>
      </w:r>
      <w:r w:rsidR="00BD532B" w:rsidRPr="0077432A">
        <w:rPr>
          <w:rFonts w:eastAsia="Calibri"/>
          <w:b/>
          <w:lang w:val="bg-BG"/>
        </w:rPr>
        <w:t>евро</w:t>
      </w:r>
      <w:r w:rsidRPr="0077432A">
        <w:rPr>
          <w:rFonts w:eastAsia="Calibri"/>
          <w:b/>
          <w:lang w:val="bg-BG"/>
        </w:rPr>
        <w:t xml:space="preserve"> и </w:t>
      </w:r>
      <w:r w:rsidR="00BD532B" w:rsidRPr="0077432A">
        <w:rPr>
          <w:rFonts w:eastAsia="Calibri"/>
          <w:b/>
          <w:lang w:val="bg-BG"/>
        </w:rPr>
        <w:t>осемдесет евроцента</w:t>
      </w:r>
      <w:r w:rsidRPr="0077432A">
        <w:rPr>
          <w:rFonts w:eastAsia="Calibri"/>
          <w:b/>
          <w:lang w:val="bg-BG"/>
        </w:rPr>
        <w:t>/.</w:t>
      </w:r>
    </w:p>
    <w:p w:rsidR="0001266A" w:rsidRPr="0077432A" w:rsidRDefault="0001266A" w:rsidP="00250DFB">
      <w:pPr>
        <w:pStyle w:val="a8"/>
        <w:numPr>
          <w:ilvl w:val="0"/>
          <w:numId w:val="4"/>
        </w:numPr>
        <w:ind w:left="0" w:firstLine="425"/>
        <w:jc w:val="both"/>
        <w:rPr>
          <w:lang w:val="bg-BG"/>
        </w:rPr>
      </w:pPr>
      <w:r w:rsidRPr="0077432A">
        <w:rPr>
          <w:lang w:val="bg-BG"/>
        </w:rPr>
        <w:t xml:space="preserve">Поземлен имот с идентификатор </w:t>
      </w:r>
      <w:r w:rsidR="00BD532B" w:rsidRPr="0077432A">
        <w:rPr>
          <w:b/>
          <w:lang w:val="bg-BG"/>
        </w:rPr>
        <w:t>63427.11.261</w:t>
      </w:r>
      <w:r w:rsidR="00BD532B" w:rsidRPr="0077432A">
        <w:rPr>
          <w:lang w:val="bg-BG"/>
        </w:rPr>
        <w:t xml:space="preserve"> по КККР на град Русе, Община Русе, област Русе, вид територия: Урбанизирана, НТП Ниско застрояване (до 10 m), площ 558 кв. м, а по регулационния план представлява урегулиран поземлен имот VII-261, квартал 4, предмет на АЧОС №12150/17.11.2025 г.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Пазарната стойност на имота, определена от лиценз</w:t>
      </w:r>
      <w:r w:rsidR="00C0666B">
        <w:rPr>
          <w:rFonts w:eastAsia="Calibri"/>
          <w:lang w:val="bg-BG"/>
        </w:rPr>
        <w:t xml:space="preserve">иран оценител е в размер на </w:t>
      </w:r>
      <w:r w:rsidR="00CC1688" w:rsidRPr="0077432A">
        <w:rPr>
          <w:rFonts w:eastAsia="Calibri"/>
          <w:b/>
          <w:lang w:val="bg-BG"/>
        </w:rPr>
        <w:t>6 417,00 евро /Шест хиляди четиристотин и седемнадесет евро/</w:t>
      </w:r>
      <w:r w:rsidRPr="0077432A">
        <w:rPr>
          <w:rFonts w:eastAsia="Calibri"/>
          <w:lang w:val="bg-BG"/>
        </w:rPr>
        <w:t>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 xml:space="preserve">Нормативната стойност на имота, определена съгласно </w:t>
      </w:r>
      <w:r w:rsidR="006C3605" w:rsidRPr="0077432A">
        <w:rPr>
          <w:rFonts w:eastAsia="Calibri"/>
          <w:lang w:val="bg-BG"/>
        </w:rPr>
        <w:t xml:space="preserve">решението на </w:t>
      </w:r>
      <w:r w:rsidRPr="0077432A">
        <w:rPr>
          <w:rFonts w:eastAsia="Calibri"/>
          <w:lang w:val="bg-BG"/>
        </w:rPr>
        <w:t>Общински съвет – Русе за минимални цени при разпореждане</w:t>
      </w:r>
      <w:r w:rsidR="00C0666B">
        <w:rPr>
          <w:rFonts w:eastAsia="Calibri"/>
          <w:lang w:val="bg-BG"/>
        </w:rPr>
        <w:t xml:space="preserve"> с общински имоти е в размер на</w:t>
      </w:r>
      <w:r w:rsidR="00250DFB" w:rsidRPr="0077432A">
        <w:rPr>
          <w:rFonts w:eastAsia="Calibri"/>
          <w:lang w:val="bg-BG"/>
        </w:rPr>
        <w:t xml:space="preserve"> </w:t>
      </w:r>
      <w:r w:rsidR="00CC1688" w:rsidRPr="0077432A">
        <w:rPr>
          <w:rFonts w:eastAsia="Calibri"/>
          <w:b/>
          <w:lang w:val="bg-BG"/>
        </w:rPr>
        <w:t>5 580,00 евро /Пет хиляди петстотин и осемдесет евро/</w:t>
      </w:r>
      <w:r w:rsidRPr="0077432A">
        <w:rPr>
          <w:rFonts w:eastAsia="Calibri"/>
          <w:lang w:val="bg-BG"/>
        </w:rPr>
        <w:t>.</w:t>
      </w:r>
    </w:p>
    <w:p w:rsidR="0001266A" w:rsidRPr="0077432A" w:rsidRDefault="0001266A" w:rsidP="0001266A">
      <w:pPr>
        <w:ind w:firstLine="567"/>
        <w:jc w:val="both"/>
        <w:rPr>
          <w:rFonts w:eastAsia="Calibri"/>
          <w:b/>
          <w:lang w:val="bg-BG"/>
        </w:rPr>
      </w:pPr>
      <w:r w:rsidRPr="0077432A">
        <w:rPr>
          <w:rFonts w:eastAsia="Calibri"/>
          <w:lang w:val="bg-BG"/>
        </w:rPr>
        <w:t>Данъчната оценка на имота, съгласн</w:t>
      </w:r>
      <w:r w:rsidR="00B96F5A" w:rsidRPr="0077432A">
        <w:rPr>
          <w:rFonts w:eastAsia="Calibri"/>
          <w:lang w:val="bg-BG"/>
        </w:rPr>
        <w:t xml:space="preserve">о удостоверение изх. </w:t>
      </w:r>
      <w:r w:rsidR="00BD532B" w:rsidRPr="0077432A">
        <w:rPr>
          <w:rFonts w:eastAsia="Calibri"/>
          <w:lang w:val="bg-BG"/>
        </w:rPr>
        <w:t>№680600796</w:t>
      </w:r>
      <w:r w:rsidR="0073506E" w:rsidRPr="0077432A">
        <w:rPr>
          <w:rFonts w:eastAsia="Calibri"/>
          <w:lang w:val="bg-BG"/>
        </w:rPr>
        <w:t>/2</w:t>
      </w:r>
      <w:r w:rsidR="00BD532B" w:rsidRPr="0077432A">
        <w:rPr>
          <w:rFonts w:eastAsia="Calibri"/>
          <w:lang w:val="bg-BG"/>
        </w:rPr>
        <w:t>9</w:t>
      </w:r>
      <w:r w:rsidRPr="0077432A">
        <w:rPr>
          <w:rFonts w:eastAsia="Calibri"/>
          <w:lang w:val="bg-BG"/>
        </w:rPr>
        <w:t>.</w:t>
      </w:r>
      <w:r w:rsidR="00BD532B" w:rsidRPr="0077432A">
        <w:rPr>
          <w:rFonts w:eastAsia="Calibri"/>
          <w:lang w:val="bg-BG"/>
        </w:rPr>
        <w:t>0</w:t>
      </w:r>
      <w:r w:rsidR="0073506E" w:rsidRPr="0077432A">
        <w:rPr>
          <w:rFonts w:eastAsia="Calibri"/>
          <w:lang w:val="bg-BG"/>
        </w:rPr>
        <w:t>1</w:t>
      </w:r>
      <w:r w:rsidRPr="0077432A">
        <w:rPr>
          <w:rFonts w:eastAsia="Calibri"/>
          <w:lang w:val="bg-BG"/>
        </w:rPr>
        <w:t>.202</w:t>
      </w:r>
      <w:r w:rsidR="00BD532B" w:rsidRPr="0077432A">
        <w:rPr>
          <w:rFonts w:eastAsia="Calibri"/>
          <w:lang w:val="bg-BG"/>
        </w:rPr>
        <w:t>6</w:t>
      </w:r>
      <w:r w:rsidRPr="0077432A">
        <w:rPr>
          <w:rFonts w:eastAsia="Calibri"/>
          <w:lang w:val="bg-BG"/>
        </w:rPr>
        <w:t xml:space="preserve"> г., издадено от Дирекция МДТ при Община Русе е в размер на </w:t>
      </w:r>
      <w:r w:rsidR="00BD532B" w:rsidRPr="0077432A">
        <w:rPr>
          <w:rFonts w:eastAsia="Calibri"/>
          <w:b/>
          <w:lang w:val="bg-BG"/>
        </w:rPr>
        <w:t xml:space="preserve">5 249,60 евро /Пет хиляди двеста четиридесет и девет евро и </w:t>
      </w:r>
      <w:r w:rsidR="002A3E33" w:rsidRPr="0077432A">
        <w:rPr>
          <w:rFonts w:eastAsia="Calibri"/>
          <w:b/>
          <w:lang w:val="bg-BG"/>
        </w:rPr>
        <w:t>шест</w:t>
      </w:r>
      <w:r w:rsidR="00BD532B" w:rsidRPr="0077432A">
        <w:rPr>
          <w:rFonts w:eastAsia="Calibri"/>
          <w:b/>
          <w:lang w:val="bg-BG"/>
        </w:rPr>
        <w:t>десет евроцента/.</w:t>
      </w:r>
    </w:p>
    <w:p w:rsidR="00357998" w:rsidRPr="0077432A" w:rsidRDefault="00357998" w:rsidP="00357998">
      <w:pPr>
        <w:pStyle w:val="a8"/>
        <w:numPr>
          <w:ilvl w:val="0"/>
          <w:numId w:val="4"/>
        </w:numPr>
        <w:ind w:left="0" w:firstLine="426"/>
        <w:jc w:val="both"/>
        <w:rPr>
          <w:rFonts w:eastAsia="Calibri"/>
          <w:lang w:val="bg-BG"/>
        </w:rPr>
      </w:pPr>
      <w:r w:rsidRPr="0077432A">
        <w:rPr>
          <w:lang w:val="bg-BG"/>
        </w:rPr>
        <w:t xml:space="preserve">Поземлен имот с идентификатор </w:t>
      </w:r>
      <w:r w:rsidR="002A3E33" w:rsidRPr="0077432A">
        <w:rPr>
          <w:b/>
          <w:lang w:val="bg-BG"/>
        </w:rPr>
        <w:t>63427.11.264</w:t>
      </w:r>
      <w:r w:rsidR="002A3E33" w:rsidRPr="0077432A">
        <w:rPr>
          <w:lang w:val="bg-BG"/>
        </w:rPr>
        <w:t xml:space="preserve"> по КККР на град Русе, Община Русе, област Русе, вид територия: Урбанизирана, НТП Ниско застрояване (до 10 m), площ 653 кв. м, а по регулационния план представлява урегулиран поземлен имот X-264, квартал 4, предмет на АЧОС №12149/17.11.2025 г.</w:t>
      </w:r>
    </w:p>
    <w:p w:rsidR="00357998" w:rsidRPr="0077432A" w:rsidRDefault="00357998" w:rsidP="00CC1688">
      <w:pPr>
        <w:ind w:firstLine="567"/>
        <w:jc w:val="both"/>
        <w:rPr>
          <w:rFonts w:eastAsia="Calibri"/>
          <w:b/>
          <w:lang w:val="bg-BG"/>
        </w:rPr>
      </w:pPr>
      <w:r w:rsidRPr="0077432A">
        <w:rPr>
          <w:rFonts w:eastAsia="Calibri"/>
          <w:lang w:val="bg-BG"/>
        </w:rPr>
        <w:t>Пазарната стойност на имота, определена от лицензир</w:t>
      </w:r>
      <w:r w:rsidR="00C0666B">
        <w:rPr>
          <w:rFonts w:eastAsia="Calibri"/>
          <w:lang w:val="bg-BG"/>
        </w:rPr>
        <w:t xml:space="preserve">ан оценител е в размер на </w:t>
      </w:r>
      <w:r w:rsidR="00CC1688" w:rsidRPr="0077432A">
        <w:rPr>
          <w:rFonts w:eastAsia="Calibri"/>
          <w:b/>
          <w:lang w:val="bg-BG"/>
        </w:rPr>
        <w:t>7 510,00 евро /Седем хиляди петстотин и десет евро/</w:t>
      </w:r>
      <w:r w:rsidRPr="0077432A">
        <w:rPr>
          <w:rFonts w:eastAsia="Calibri"/>
          <w:lang w:val="bg-BG"/>
        </w:rPr>
        <w:t>.</w:t>
      </w:r>
    </w:p>
    <w:p w:rsidR="00357998" w:rsidRPr="0077432A" w:rsidRDefault="00357998" w:rsidP="00357998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Нормативната стойност</w:t>
      </w:r>
      <w:r w:rsidR="006C3605" w:rsidRPr="0077432A">
        <w:rPr>
          <w:rFonts w:eastAsia="Calibri"/>
          <w:lang w:val="bg-BG"/>
        </w:rPr>
        <w:t xml:space="preserve"> на имота, определена съгласно р</w:t>
      </w:r>
      <w:r w:rsidRPr="0077432A">
        <w:rPr>
          <w:rFonts w:eastAsia="Calibri"/>
          <w:lang w:val="bg-BG"/>
        </w:rPr>
        <w:t>ешение</w:t>
      </w:r>
      <w:r w:rsidR="006C3605" w:rsidRPr="0077432A">
        <w:rPr>
          <w:rFonts w:eastAsia="Calibri"/>
          <w:lang w:val="bg-BG"/>
        </w:rPr>
        <w:t>то</w:t>
      </w:r>
      <w:r w:rsidRPr="0077432A">
        <w:rPr>
          <w:rFonts w:eastAsia="Calibri"/>
          <w:lang w:val="bg-BG"/>
        </w:rPr>
        <w:t xml:space="preserve"> на Общински съвет – Русе за минимални цени при разпореждане с общински имоти е в размер на </w:t>
      </w:r>
      <w:r w:rsidR="00CC1688" w:rsidRPr="0077432A">
        <w:rPr>
          <w:rFonts w:eastAsia="Calibri"/>
          <w:b/>
          <w:lang w:val="bg-BG"/>
        </w:rPr>
        <w:t>6 530,00 евро /Шест хиляди петстотин и тридесет евро/</w:t>
      </w:r>
      <w:r w:rsidRPr="0077432A">
        <w:rPr>
          <w:rFonts w:eastAsia="Calibri"/>
          <w:lang w:val="bg-BG"/>
        </w:rPr>
        <w:t>.</w:t>
      </w:r>
    </w:p>
    <w:p w:rsidR="00357998" w:rsidRPr="0077432A" w:rsidRDefault="00BD532B" w:rsidP="00357998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 xml:space="preserve">Данъчната оценка на имота, съгласно удостоверение изх. №6806000727/28.01.2026 г., издадено от Дирекция МДТ при Община Русе е в размер на </w:t>
      </w:r>
      <w:r w:rsidRPr="0077432A">
        <w:rPr>
          <w:rFonts w:eastAsia="Calibri"/>
          <w:b/>
          <w:lang w:val="bg-BG"/>
        </w:rPr>
        <w:t>6 143,40 евро /Шест хиляди сто четиридесет и три евро и четиридесет евроцента/.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lastRenderedPageBreak/>
        <w:t>В свое заседание Комисията по общ</w:t>
      </w:r>
      <w:r w:rsidR="002A3E33" w:rsidRPr="0077432A">
        <w:rPr>
          <w:rFonts w:eastAsia="Calibri"/>
          <w:lang w:val="bg-BG"/>
        </w:rPr>
        <w:t>инска собственост с Протокол №21/27.0</w:t>
      </w:r>
      <w:r w:rsidR="00357998" w:rsidRPr="0077432A">
        <w:rPr>
          <w:rFonts w:eastAsia="Calibri"/>
          <w:lang w:val="bg-BG"/>
        </w:rPr>
        <w:t>1</w:t>
      </w:r>
      <w:r w:rsidRPr="0077432A">
        <w:rPr>
          <w:rFonts w:eastAsia="Calibri"/>
          <w:lang w:val="bg-BG"/>
        </w:rPr>
        <w:t>.202</w:t>
      </w:r>
      <w:r w:rsidR="002A3E33" w:rsidRPr="0077432A">
        <w:rPr>
          <w:rFonts w:eastAsia="Calibri"/>
          <w:lang w:val="bg-BG"/>
        </w:rPr>
        <w:t>6</w:t>
      </w:r>
      <w:r w:rsidRPr="0077432A">
        <w:rPr>
          <w:rFonts w:eastAsia="Calibri"/>
          <w:lang w:val="bg-BG"/>
        </w:rPr>
        <w:t xml:space="preserve"> г. дава своето съгласие за откриване на процедура за продажба на гореописаните имоти чрез публичен търг с явно наддаване, след решение на Общински съвет – Русе.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Предложените разпореждания</w:t>
      </w:r>
      <w:r w:rsidR="00AC291A" w:rsidRPr="0077432A">
        <w:rPr>
          <w:rFonts w:eastAsia="Calibri"/>
          <w:b/>
          <w:lang w:val="bg-BG"/>
        </w:rPr>
        <w:t xml:space="preserve"> </w:t>
      </w:r>
      <w:r w:rsidRPr="0077432A">
        <w:rPr>
          <w:rFonts w:eastAsia="Calibri"/>
          <w:b/>
          <w:lang w:val="bg-BG"/>
        </w:rPr>
        <w:t>са включени</w:t>
      </w:r>
      <w:r w:rsidRPr="0077432A">
        <w:rPr>
          <w:rFonts w:eastAsia="Calibri"/>
          <w:lang w:val="bg-BG"/>
        </w:rPr>
        <w:t xml:space="preserve"> в утвърдената „Годишна програма за управление и разпореждане с имотите, общинска соб</w:t>
      </w:r>
      <w:r w:rsidR="00AC291A" w:rsidRPr="0077432A">
        <w:rPr>
          <w:rFonts w:eastAsia="Calibri"/>
          <w:lang w:val="bg-BG"/>
        </w:rPr>
        <w:t>ственост в Община Русе през 2026</w:t>
      </w:r>
      <w:r w:rsidRPr="0077432A">
        <w:rPr>
          <w:rFonts w:eastAsia="Calibri"/>
          <w:lang w:val="bg-BG"/>
        </w:rPr>
        <w:t xml:space="preserve"> г.“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С оглед гореизложеното, и на основание чл. 63, ал. 1 от Правилника за организацията и дейността на Общински съвет – Русе, неговите комисии и взаимодействие му с общинската администрация, предлагам на Общинския съвет да вземе следното</w:t>
      </w:r>
    </w:p>
    <w:p w:rsidR="006C3605" w:rsidRPr="0077432A" w:rsidRDefault="006C3605" w:rsidP="0001266A">
      <w:pPr>
        <w:ind w:firstLine="567"/>
        <w:jc w:val="center"/>
        <w:rPr>
          <w:rFonts w:eastAsia="Calibri"/>
          <w:b/>
          <w:lang w:val="bg-BG"/>
        </w:rPr>
      </w:pPr>
    </w:p>
    <w:p w:rsidR="0001266A" w:rsidRPr="0077432A" w:rsidRDefault="0001266A" w:rsidP="00C0666B">
      <w:pPr>
        <w:jc w:val="center"/>
        <w:rPr>
          <w:rFonts w:eastAsia="Calibri"/>
          <w:b/>
          <w:lang w:val="bg-BG"/>
        </w:rPr>
      </w:pPr>
      <w:r w:rsidRPr="0077432A">
        <w:rPr>
          <w:rFonts w:eastAsia="Calibri"/>
          <w:b/>
          <w:lang w:val="bg-BG"/>
        </w:rPr>
        <w:t>Р Е Ш Е Н И Е:</w:t>
      </w:r>
    </w:p>
    <w:p w:rsidR="0001266A" w:rsidRPr="0077432A" w:rsidRDefault="0001266A" w:rsidP="0001266A">
      <w:pPr>
        <w:ind w:firstLine="567"/>
        <w:jc w:val="center"/>
        <w:rPr>
          <w:rFonts w:eastAsia="Calibri"/>
          <w:b/>
          <w:lang w:val="bg-BG"/>
        </w:rPr>
      </w:pP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 xml:space="preserve">На основание чл. 21, ал. 2, във връзка с чл. 21,  ал. 1, т. 8 от ЗМСМА, във връзка с чл. 35, ал. 1, чл. 8, ал. 1 и чл. 41, ал. 2 от ЗОС, чл. 26, ал. 1, т. 1 и чл. 30 от Наредба №1 за общинската собственост на Общински съвет – Русе, </w:t>
      </w:r>
      <w:r w:rsidR="007075B9" w:rsidRPr="0077432A">
        <w:rPr>
          <w:rFonts w:eastAsia="Calibri"/>
          <w:lang w:val="bg-BG"/>
        </w:rPr>
        <w:t>Заявление</w:t>
      </w:r>
      <w:r w:rsidRPr="0077432A">
        <w:rPr>
          <w:rFonts w:eastAsia="Calibri"/>
          <w:lang w:val="bg-BG"/>
        </w:rPr>
        <w:t xml:space="preserve"> с вх. </w:t>
      </w:r>
      <w:r w:rsidR="00AC291A" w:rsidRPr="0077432A">
        <w:rPr>
          <w:lang w:val="bg-BG"/>
        </w:rPr>
        <w:t>№ОИ-10-134/20.10.2025 г.</w:t>
      </w:r>
      <w:r w:rsidRPr="0077432A">
        <w:rPr>
          <w:rFonts w:eastAsia="Calibri"/>
          <w:lang w:val="bg-BG"/>
        </w:rPr>
        <w:t xml:space="preserve"> и извлечение от Протокол </w:t>
      </w:r>
      <w:r w:rsidR="00AC291A" w:rsidRPr="0077432A">
        <w:rPr>
          <w:rFonts w:eastAsia="Calibri"/>
          <w:lang w:val="bg-BG"/>
        </w:rPr>
        <w:t>№21/27.01.2026</w:t>
      </w:r>
      <w:r w:rsidR="00357998" w:rsidRPr="0077432A">
        <w:rPr>
          <w:rFonts w:eastAsia="Calibri"/>
          <w:lang w:val="bg-BG"/>
        </w:rPr>
        <w:t xml:space="preserve"> г.</w:t>
      </w:r>
      <w:r w:rsidRPr="0077432A">
        <w:rPr>
          <w:rFonts w:eastAsia="Calibri"/>
          <w:lang w:val="bg-BG"/>
        </w:rPr>
        <w:t xml:space="preserve"> на Комисията по общинска собственост, Общинският съвет </w:t>
      </w:r>
      <w:r w:rsidRPr="0077432A">
        <w:rPr>
          <w:rFonts w:eastAsia="Calibri"/>
          <w:b/>
          <w:lang w:val="bg-BG"/>
        </w:rPr>
        <w:t>реши</w:t>
      </w:r>
      <w:r w:rsidRPr="0077432A">
        <w:rPr>
          <w:rFonts w:eastAsia="Calibri"/>
          <w:lang w:val="bg-BG"/>
        </w:rPr>
        <w:t>:</w:t>
      </w:r>
    </w:p>
    <w:p w:rsidR="0001266A" w:rsidRPr="0077432A" w:rsidRDefault="0001266A" w:rsidP="0001266A">
      <w:pPr>
        <w:pStyle w:val="a3"/>
        <w:ind w:firstLine="567"/>
        <w:rPr>
          <w:rFonts w:eastAsia="Calibri"/>
          <w:b/>
        </w:rPr>
      </w:pPr>
    </w:p>
    <w:p w:rsidR="0001266A" w:rsidRPr="0077432A" w:rsidRDefault="0001266A" w:rsidP="00AC291A">
      <w:pPr>
        <w:pStyle w:val="a3"/>
        <w:ind w:firstLine="567"/>
        <w:rPr>
          <w:rFonts w:eastAsia="Calibri"/>
        </w:rPr>
      </w:pPr>
      <w:r w:rsidRPr="0077432A">
        <w:rPr>
          <w:rFonts w:eastAsia="Calibri"/>
          <w:b/>
        </w:rPr>
        <w:t>1. Дава съгласие</w:t>
      </w:r>
      <w:r w:rsidRPr="0077432A">
        <w:rPr>
          <w:rFonts w:eastAsia="Calibri"/>
        </w:rPr>
        <w:t xml:space="preserve"> за откриване на процедура за провеждане на публичен търг с явно наддаване за продажба на следните незастроени имоти – частна общинска собственост:</w:t>
      </w:r>
    </w:p>
    <w:p w:rsidR="0001266A" w:rsidRPr="0077432A" w:rsidRDefault="00AC291A" w:rsidP="0001266A">
      <w:pPr>
        <w:pStyle w:val="a3"/>
        <w:ind w:firstLine="567"/>
        <w:rPr>
          <w:rFonts w:eastAsia="Calibri"/>
          <w:b/>
        </w:rPr>
      </w:pPr>
      <w:r w:rsidRPr="0077432A">
        <w:rPr>
          <w:rFonts w:eastAsia="Calibri"/>
          <w:b/>
        </w:rPr>
        <w:t>1</w:t>
      </w:r>
      <w:r w:rsidR="0001266A" w:rsidRPr="0077432A">
        <w:rPr>
          <w:rFonts w:eastAsia="Calibri"/>
          <w:b/>
        </w:rPr>
        <w:t>.1.</w:t>
      </w:r>
      <w:r w:rsidR="0001266A" w:rsidRPr="0077432A">
        <w:rPr>
          <w:rFonts w:eastAsia="Calibri"/>
        </w:rPr>
        <w:t xml:space="preserve"> </w:t>
      </w:r>
      <w:r w:rsidR="00357998" w:rsidRPr="0077432A">
        <w:rPr>
          <w:rFonts w:eastAsia="Calibri"/>
        </w:rPr>
        <w:t xml:space="preserve">Поземлен имот с идентификатор </w:t>
      </w:r>
      <w:r w:rsidRPr="0077432A">
        <w:rPr>
          <w:b/>
        </w:rPr>
        <w:t>63427.11.259</w:t>
      </w:r>
      <w:r w:rsidRPr="0077432A">
        <w:t xml:space="preserve"> по КККР на град Русе, Община Русе, област Русе, вид територия: Урбанизирана, НТП Ниско застрояване (до 10 m), площ 497 кв. м, а по регулационния план представлява урегулиран поземлен имот V-259, квартал 4, с административен адрес: град Русе, кв. ДЗС, ул. „Церова гора“, предмет на АЧОС №12151/17.11.2025 г.</w:t>
      </w:r>
      <w:r w:rsidR="00357998" w:rsidRPr="0077432A">
        <w:rPr>
          <w:rFonts w:eastAsia="Calibri"/>
        </w:rPr>
        <w:t>,</w:t>
      </w:r>
      <w:r w:rsidR="0001266A" w:rsidRPr="0077432A">
        <w:rPr>
          <w:rFonts w:eastAsia="Calibri"/>
        </w:rPr>
        <w:t xml:space="preserve"> при начална тръжна цена </w:t>
      </w:r>
      <w:r w:rsidR="00CC1688" w:rsidRPr="0077432A">
        <w:rPr>
          <w:rFonts w:eastAsia="Calibri"/>
          <w:b/>
        </w:rPr>
        <w:t>5 716,00 евро /Пет хиляди седемстотин и шестнадесет евро/</w:t>
      </w:r>
      <w:r w:rsidR="0001266A" w:rsidRPr="0077432A">
        <w:rPr>
          <w:rFonts w:eastAsia="Calibri"/>
        </w:rPr>
        <w:t>, без дължими данъци и такси.</w:t>
      </w:r>
    </w:p>
    <w:p w:rsidR="0001266A" w:rsidRPr="0077432A" w:rsidRDefault="00AC291A" w:rsidP="0001266A">
      <w:pPr>
        <w:ind w:firstLine="567"/>
        <w:jc w:val="both"/>
        <w:rPr>
          <w:rFonts w:eastAsia="Calibri"/>
          <w:color w:val="FF0000"/>
          <w:lang w:val="bg-BG"/>
        </w:rPr>
      </w:pPr>
      <w:r w:rsidRPr="0077432A">
        <w:rPr>
          <w:rFonts w:eastAsia="Calibri"/>
          <w:b/>
          <w:lang w:val="bg-BG"/>
        </w:rPr>
        <w:t>1</w:t>
      </w:r>
      <w:r w:rsidR="0001266A" w:rsidRPr="0077432A">
        <w:rPr>
          <w:rFonts w:eastAsia="Calibri"/>
          <w:b/>
          <w:lang w:val="bg-BG"/>
        </w:rPr>
        <w:t xml:space="preserve">.2. </w:t>
      </w:r>
      <w:r w:rsidR="00357998" w:rsidRPr="0077432A">
        <w:rPr>
          <w:lang w:val="bg-BG"/>
        </w:rPr>
        <w:t xml:space="preserve">Поземлен имот с идентификатор </w:t>
      </w:r>
      <w:r w:rsidRPr="0077432A">
        <w:rPr>
          <w:b/>
          <w:lang w:val="bg-BG"/>
        </w:rPr>
        <w:t>63427.11.261</w:t>
      </w:r>
      <w:r w:rsidRPr="0077432A">
        <w:rPr>
          <w:lang w:val="bg-BG"/>
        </w:rPr>
        <w:t xml:space="preserve"> по КККР на град Русе, Община Русе, област Русе, вид територия: Урбанизирана, НТП Ниско застрояване (до 10 m), площ 558 кв. м, а по регулационния план представлява урегулиран поземлен имот VII-261, квартал 4, предмет на АЧОС №12150/17.11.2025 г.</w:t>
      </w:r>
      <w:r w:rsidR="0001266A" w:rsidRPr="0077432A">
        <w:rPr>
          <w:lang w:val="bg-BG"/>
        </w:rPr>
        <w:t xml:space="preserve">, </w:t>
      </w:r>
      <w:r w:rsidR="0001266A" w:rsidRPr="0077432A">
        <w:rPr>
          <w:rFonts w:eastAsia="Calibri"/>
          <w:lang w:val="bg-BG"/>
        </w:rPr>
        <w:t xml:space="preserve">при начална тръжна цена </w:t>
      </w:r>
      <w:r w:rsidR="00CC1688" w:rsidRPr="0077432A">
        <w:rPr>
          <w:rFonts w:eastAsia="Calibri"/>
          <w:b/>
          <w:lang w:val="bg-BG"/>
        </w:rPr>
        <w:t>6 417,00 евро /Шест хиляди четиристотин и седемнадесет евро/</w:t>
      </w:r>
      <w:r w:rsidR="0001266A" w:rsidRPr="0077432A">
        <w:rPr>
          <w:rFonts w:eastAsia="Calibri"/>
          <w:lang w:val="bg-BG"/>
        </w:rPr>
        <w:t>, без дължими данъци и такси.</w:t>
      </w:r>
    </w:p>
    <w:p w:rsidR="00357998" w:rsidRPr="0077432A" w:rsidRDefault="00AC291A" w:rsidP="00357998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b/>
          <w:lang w:val="bg-BG"/>
        </w:rPr>
        <w:t>1</w:t>
      </w:r>
      <w:r w:rsidR="00357998" w:rsidRPr="0077432A">
        <w:rPr>
          <w:rFonts w:eastAsia="Calibri"/>
          <w:b/>
          <w:lang w:val="bg-BG"/>
        </w:rPr>
        <w:t xml:space="preserve">.3. </w:t>
      </w:r>
      <w:r w:rsidR="00357998" w:rsidRPr="0077432A">
        <w:rPr>
          <w:lang w:val="bg-BG"/>
        </w:rPr>
        <w:t xml:space="preserve">Поземлен имот с идентификатор </w:t>
      </w:r>
      <w:r w:rsidRPr="0077432A">
        <w:rPr>
          <w:b/>
          <w:lang w:val="bg-BG"/>
        </w:rPr>
        <w:t>63427.11.264</w:t>
      </w:r>
      <w:r w:rsidRPr="0077432A">
        <w:rPr>
          <w:lang w:val="bg-BG"/>
        </w:rPr>
        <w:t xml:space="preserve"> по КККР на град Русе, Община Русе, област Русе, вид територия: Урбанизирана, НТП Ниско застрояване (до 10 m), площ 653 кв. м, а по регулационния план представлява урегулиран поземлен имот X-264, квартал 4, предмет на АЧОС №12149/17.11.2025 г.</w:t>
      </w:r>
      <w:r w:rsidR="00357998" w:rsidRPr="0077432A">
        <w:rPr>
          <w:lang w:val="bg-BG"/>
        </w:rPr>
        <w:t xml:space="preserve">, </w:t>
      </w:r>
      <w:r w:rsidR="00357998" w:rsidRPr="0077432A">
        <w:rPr>
          <w:rFonts w:eastAsia="Calibri"/>
          <w:lang w:val="bg-BG"/>
        </w:rPr>
        <w:t xml:space="preserve">при начална тръжна цена </w:t>
      </w:r>
      <w:r w:rsidR="0077432A" w:rsidRPr="0077432A">
        <w:rPr>
          <w:rFonts w:eastAsia="Calibri"/>
          <w:b/>
          <w:lang w:val="bg-BG"/>
        </w:rPr>
        <w:t>7 510,00 евро /Седем хиляди петстотин и десет евро/</w:t>
      </w:r>
      <w:r w:rsidR="00357998" w:rsidRPr="0077432A">
        <w:rPr>
          <w:rFonts w:eastAsia="Calibri"/>
          <w:lang w:val="bg-BG"/>
        </w:rPr>
        <w:t>,</w:t>
      </w:r>
      <w:r w:rsidR="00357998" w:rsidRPr="0077432A">
        <w:rPr>
          <w:rFonts w:eastAsia="Calibri"/>
          <w:color w:val="FF0000"/>
          <w:lang w:val="bg-BG"/>
        </w:rPr>
        <w:t xml:space="preserve"> </w:t>
      </w:r>
      <w:r w:rsidR="00357998" w:rsidRPr="0077432A">
        <w:rPr>
          <w:rFonts w:eastAsia="Calibri"/>
          <w:lang w:val="bg-BG"/>
        </w:rPr>
        <w:t>без дължими данъци и такси.</w:t>
      </w:r>
    </w:p>
    <w:p w:rsidR="0001266A" w:rsidRPr="0077432A" w:rsidRDefault="0001266A" w:rsidP="0001266A">
      <w:pPr>
        <w:ind w:firstLine="567"/>
        <w:jc w:val="both"/>
        <w:rPr>
          <w:rFonts w:eastAsia="Calibri"/>
          <w:lang w:val="bg-BG"/>
        </w:rPr>
      </w:pPr>
      <w:r w:rsidRPr="0077432A">
        <w:rPr>
          <w:rFonts w:eastAsia="Calibri"/>
          <w:lang w:val="bg-BG"/>
        </w:rPr>
        <w:t>Дължимите данъци и такси да се определят след провеждане на тръжната процедура и са за сметка на спечелилия участник – купувач</w:t>
      </w:r>
      <w:r w:rsidR="007075B9" w:rsidRPr="0077432A">
        <w:rPr>
          <w:rFonts w:eastAsia="Calibri"/>
          <w:lang w:val="bg-BG"/>
        </w:rPr>
        <w:t xml:space="preserve"> за съответния имот</w:t>
      </w:r>
      <w:r w:rsidRPr="0077432A">
        <w:rPr>
          <w:rFonts w:eastAsia="Calibri"/>
          <w:lang w:val="bg-BG"/>
        </w:rPr>
        <w:t>.</w:t>
      </w:r>
    </w:p>
    <w:p w:rsidR="0001266A" w:rsidRPr="0077432A" w:rsidRDefault="00C0666B" w:rsidP="0001266A">
      <w:pPr>
        <w:ind w:firstLine="567"/>
        <w:jc w:val="both"/>
        <w:rPr>
          <w:rFonts w:eastAsia="Calibri"/>
          <w:lang w:val="bg-BG"/>
        </w:rPr>
      </w:pPr>
      <w:r>
        <w:rPr>
          <w:lang w:val="bg-BG"/>
        </w:rPr>
        <w:t>Решението подлежи на контрол</w:t>
      </w:r>
      <w:r w:rsidR="007075B9" w:rsidRPr="0077432A">
        <w:rPr>
          <w:lang w:val="bg-BG"/>
        </w:rPr>
        <w:t xml:space="preserve"> чрез Общински съвет - Русе по реда предвиден в чл. 45 от ЗМСМА, във връзка с чл. 8, ал. 11 от ЗОС.</w:t>
      </w:r>
    </w:p>
    <w:p w:rsidR="0001266A" w:rsidRPr="0077432A" w:rsidRDefault="0001266A" w:rsidP="0001266A">
      <w:pPr>
        <w:tabs>
          <w:tab w:val="left" w:pos="1050"/>
        </w:tabs>
        <w:ind w:firstLine="567"/>
        <w:jc w:val="both"/>
        <w:rPr>
          <w:rFonts w:eastAsia="Calibri"/>
          <w:b/>
          <w:u w:val="single"/>
          <w:lang w:val="bg-BG"/>
        </w:rPr>
      </w:pPr>
    </w:p>
    <w:p w:rsidR="0001266A" w:rsidRPr="0077432A" w:rsidRDefault="0001266A" w:rsidP="001B3D82">
      <w:pPr>
        <w:jc w:val="both"/>
        <w:rPr>
          <w:rFonts w:eastAsia="Calibri"/>
          <w:lang w:val="bg-BG"/>
        </w:rPr>
      </w:pPr>
      <w:r w:rsidRPr="0077432A">
        <w:rPr>
          <w:rFonts w:eastAsia="Calibri"/>
          <w:b/>
          <w:lang w:val="bg-BG"/>
        </w:rPr>
        <w:t xml:space="preserve">Приложения: </w:t>
      </w:r>
      <w:r w:rsidR="00C0666B">
        <w:rPr>
          <w:rFonts w:eastAsia="Calibri"/>
          <w:lang w:val="bg-BG"/>
        </w:rPr>
        <w:t>1.Копия</w:t>
      </w:r>
      <w:r w:rsidRPr="0077432A">
        <w:rPr>
          <w:rFonts w:eastAsia="Calibri"/>
          <w:lang w:val="bg-BG"/>
        </w:rPr>
        <w:t xml:space="preserve"> на </w:t>
      </w:r>
      <w:r w:rsidR="001B3D82" w:rsidRPr="0077432A">
        <w:rPr>
          <w:lang w:val="bg-BG"/>
        </w:rPr>
        <w:t xml:space="preserve">АЧОС </w:t>
      </w:r>
      <w:r w:rsidR="00AC291A" w:rsidRPr="0077432A">
        <w:rPr>
          <w:lang w:val="bg-BG"/>
        </w:rPr>
        <w:t>№12151/17.11.2025 г.</w:t>
      </w:r>
      <w:r w:rsidR="00C0666B">
        <w:rPr>
          <w:lang w:val="bg-BG"/>
        </w:rPr>
        <w:t>,</w:t>
      </w:r>
      <w:r w:rsidR="001B3D82" w:rsidRPr="0077432A">
        <w:rPr>
          <w:lang w:val="bg-BG"/>
        </w:rPr>
        <w:t xml:space="preserve"> </w:t>
      </w:r>
      <w:r w:rsidR="00AC291A" w:rsidRPr="0077432A">
        <w:rPr>
          <w:lang w:val="bg-BG"/>
        </w:rPr>
        <w:t>№12150/17.11.2025 г.</w:t>
      </w:r>
      <w:r w:rsidR="00C0666B">
        <w:rPr>
          <w:lang w:val="bg-BG"/>
        </w:rPr>
        <w:t xml:space="preserve"> и</w:t>
      </w:r>
      <w:r w:rsidR="001B3D82" w:rsidRPr="0077432A">
        <w:rPr>
          <w:lang w:val="bg-BG"/>
        </w:rPr>
        <w:t xml:space="preserve"> </w:t>
      </w:r>
      <w:r w:rsidR="00AC291A" w:rsidRPr="0077432A">
        <w:rPr>
          <w:lang w:val="bg-BG"/>
        </w:rPr>
        <w:t>№12149/17.11.2025 г.</w:t>
      </w:r>
      <w:r w:rsidR="00C0666B">
        <w:rPr>
          <w:rFonts w:eastAsia="Calibri"/>
          <w:lang w:val="bg-BG"/>
        </w:rPr>
        <w:t xml:space="preserve">; </w:t>
      </w:r>
      <w:r w:rsidR="00E92712">
        <w:rPr>
          <w:rFonts w:eastAsia="Calibri"/>
          <w:lang w:val="en-US"/>
        </w:rPr>
        <w:t>2</w:t>
      </w:r>
      <w:r w:rsidR="00C0666B">
        <w:rPr>
          <w:rFonts w:eastAsia="Calibri"/>
          <w:lang w:val="bg-BG"/>
        </w:rPr>
        <w:t>.</w:t>
      </w:r>
      <w:r w:rsidR="00E92712">
        <w:rPr>
          <w:rFonts w:eastAsia="Calibri"/>
          <w:lang w:val="bg-BG"/>
        </w:rPr>
        <w:t xml:space="preserve">Копие на скици; </w:t>
      </w:r>
      <w:proofErr w:type="gramStart"/>
      <w:r w:rsidR="00E92712">
        <w:rPr>
          <w:rFonts w:eastAsia="Calibri"/>
          <w:lang w:val="bg-BG"/>
        </w:rPr>
        <w:t>3.Копие</w:t>
      </w:r>
      <w:proofErr w:type="gramEnd"/>
      <w:r w:rsidR="00E92712">
        <w:rPr>
          <w:rFonts w:eastAsia="Calibri"/>
          <w:lang w:val="bg-BG"/>
        </w:rPr>
        <w:t xml:space="preserve"> на експертни оценки; 4</w:t>
      </w:r>
      <w:r w:rsidR="00C0666B">
        <w:rPr>
          <w:rFonts w:eastAsia="Calibri"/>
          <w:lang w:val="bg-BG"/>
        </w:rPr>
        <w:t>.</w:t>
      </w:r>
      <w:r w:rsidRPr="0077432A">
        <w:rPr>
          <w:rFonts w:eastAsia="Calibri"/>
          <w:lang w:val="bg-BG"/>
        </w:rPr>
        <w:t>Копие на Удостоверения за данъчна</w:t>
      </w:r>
      <w:r w:rsidR="00E92712">
        <w:rPr>
          <w:rFonts w:eastAsia="Calibri"/>
          <w:lang w:val="bg-BG"/>
        </w:rPr>
        <w:t xml:space="preserve"> оценка на имотите; 6</w:t>
      </w:r>
      <w:r w:rsidR="00C0666B">
        <w:rPr>
          <w:rFonts w:eastAsia="Calibri"/>
          <w:lang w:val="bg-BG"/>
        </w:rPr>
        <w:t>.</w:t>
      </w:r>
      <w:r w:rsidR="0077432A" w:rsidRPr="0077432A">
        <w:rPr>
          <w:rFonts w:eastAsia="Calibri"/>
          <w:lang w:val="bg-BG"/>
        </w:rPr>
        <w:t>Копие от</w:t>
      </w:r>
      <w:r w:rsidRPr="0077432A">
        <w:rPr>
          <w:rFonts w:eastAsia="Calibri"/>
          <w:lang w:val="bg-BG"/>
        </w:rPr>
        <w:t xml:space="preserve"> </w:t>
      </w:r>
      <w:r w:rsidR="0077432A" w:rsidRPr="0077432A">
        <w:rPr>
          <w:rFonts w:eastAsia="Calibri"/>
          <w:lang w:val="bg-BG"/>
        </w:rPr>
        <w:t>П</w:t>
      </w:r>
      <w:r w:rsidRPr="0077432A">
        <w:rPr>
          <w:rFonts w:eastAsia="Calibri"/>
          <w:lang w:val="bg-BG"/>
        </w:rPr>
        <w:t xml:space="preserve">ротокол </w:t>
      </w:r>
      <w:r w:rsidR="00AC291A" w:rsidRPr="0077432A">
        <w:rPr>
          <w:rFonts w:eastAsia="Calibri"/>
          <w:lang w:val="bg-BG"/>
        </w:rPr>
        <w:t>№21/27.01.2026 г.</w:t>
      </w:r>
      <w:r w:rsidRPr="0077432A">
        <w:rPr>
          <w:rFonts w:eastAsia="Calibri"/>
          <w:lang w:val="bg-BG"/>
        </w:rPr>
        <w:t xml:space="preserve"> на КОС.</w:t>
      </w:r>
    </w:p>
    <w:p w:rsidR="0001266A" w:rsidRPr="0077432A" w:rsidRDefault="0001266A" w:rsidP="0001266A">
      <w:pPr>
        <w:tabs>
          <w:tab w:val="left" w:pos="900"/>
        </w:tabs>
        <w:ind w:firstLine="567"/>
        <w:jc w:val="both"/>
        <w:rPr>
          <w:lang w:val="bg-BG"/>
        </w:rPr>
      </w:pPr>
    </w:p>
    <w:p w:rsidR="0001266A" w:rsidRPr="0077432A" w:rsidRDefault="0001266A" w:rsidP="0001266A">
      <w:pPr>
        <w:tabs>
          <w:tab w:val="left" w:pos="900"/>
        </w:tabs>
        <w:ind w:firstLine="2268"/>
        <w:jc w:val="both"/>
        <w:rPr>
          <w:lang w:val="bg-BG"/>
        </w:rPr>
      </w:pPr>
    </w:p>
    <w:p w:rsidR="0001266A" w:rsidRPr="0077432A" w:rsidRDefault="0001266A" w:rsidP="0001266A">
      <w:pPr>
        <w:tabs>
          <w:tab w:val="left" w:pos="900"/>
        </w:tabs>
        <w:jc w:val="both"/>
        <w:rPr>
          <w:b/>
          <w:color w:val="000000"/>
          <w:lang w:val="bg-BG"/>
        </w:rPr>
      </w:pPr>
    </w:p>
    <w:p w:rsidR="00752394" w:rsidRPr="0077432A" w:rsidRDefault="00752394" w:rsidP="00752394">
      <w:pPr>
        <w:tabs>
          <w:tab w:val="left" w:pos="900"/>
        </w:tabs>
        <w:jc w:val="both"/>
        <w:rPr>
          <w:b/>
          <w:lang w:val="bg-BG"/>
        </w:rPr>
      </w:pPr>
      <w:r w:rsidRPr="0077432A">
        <w:rPr>
          <w:b/>
          <w:lang w:val="bg-BG"/>
        </w:rPr>
        <w:t>ВНОСИТЕЛ,</w:t>
      </w:r>
    </w:p>
    <w:p w:rsidR="00752394" w:rsidRPr="0077432A" w:rsidRDefault="00752394" w:rsidP="00752394">
      <w:pPr>
        <w:tabs>
          <w:tab w:val="left" w:pos="900"/>
        </w:tabs>
        <w:jc w:val="both"/>
        <w:rPr>
          <w:b/>
          <w:lang w:val="bg-BG"/>
        </w:rPr>
      </w:pPr>
    </w:p>
    <w:p w:rsidR="00752394" w:rsidRPr="0077432A" w:rsidRDefault="00752394" w:rsidP="00752394">
      <w:pPr>
        <w:rPr>
          <w:b/>
          <w:bCs/>
          <w:lang w:val="bg-BG"/>
        </w:rPr>
      </w:pPr>
      <w:r w:rsidRPr="0077432A">
        <w:rPr>
          <w:b/>
          <w:bCs/>
          <w:lang w:val="bg-BG"/>
        </w:rPr>
        <w:t>ПЕНЧО МИЛКОВ</w:t>
      </w:r>
    </w:p>
    <w:p w:rsidR="00FB02E2" w:rsidRPr="0077432A" w:rsidRDefault="00752394" w:rsidP="00752394">
      <w:pPr>
        <w:jc w:val="both"/>
        <w:rPr>
          <w:i/>
          <w:lang w:val="bg-BG"/>
        </w:rPr>
      </w:pPr>
      <w:proofErr w:type="spellStart"/>
      <w:r w:rsidRPr="0077432A">
        <w:rPr>
          <w:i/>
          <w:lang w:val="bg-BG"/>
        </w:rPr>
        <w:t>Kмет</w:t>
      </w:r>
      <w:proofErr w:type="spellEnd"/>
      <w:r w:rsidRPr="0077432A">
        <w:rPr>
          <w:i/>
          <w:lang w:val="bg-BG"/>
        </w:rPr>
        <w:t xml:space="preserve"> на Община Русе</w:t>
      </w:r>
    </w:p>
    <w:p w:rsidR="00FB02E2" w:rsidRPr="0077432A" w:rsidRDefault="00FB02E2" w:rsidP="0001266A">
      <w:pPr>
        <w:jc w:val="both"/>
        <w:rPr>
          <w:i/>
          <w:lang w:val="bg-BG"/>
        </w:rPr>
      </w:pPr>
    </w:p>
    <w:p w:rsidR="0001266A" w:rsidRPr="0077432A" w:rsidRDefault="0001266A" w:rsidP="0001266A">
      <w:pPr>
        <w:rPr>
          <w:lang w:val="bg-BG"/>
        </w:rPr>
      </w:pPr>
      <w:bookmarkStart w:id="0" w:name="_GoBack"/>
      <w:bookmarkEnd w:id="0"/>
    </w:p>
    <w:p w:rsidR="00B711D4" w:rsidRPr="0077432A" w:rsidRDefault="00D309B6" w:rsidP="0001266A">
      <w:pPr>
        <w:rPr>
          <w:lang w:val="bg-BG"/>
        </w:rPr>
      </w:pPr>
    </w:p>
    <w:sectPr w:rsidR="00B711D4" w:rsidRPr="0077432A" w:rsidSect="00C0666B">
      <w:footerReference w:type="even" r:id="rId7"/>
      <w:footerReference w:type="default" r:id="rId8"/>
      <w:footerReference w:type="first" r:id="rId9"/>
      <w:pgSz w:w="11906" w:h="16838"/>
      <w:pgMar w:top="1276" w:right="1133" w:bottom="851" w:left="1134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42A" w:rsidRDefault="00AD642A">
      <w:r>
        <w:separator/>
      </w:r>
    </w:p>
  </w:endnote>
  <w:endnote w:type="continuationSeparator" w:id="0">
    <w:p w:rsidR="00AD642A" w:rsidRDefault="00AD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AC4" w:rsidRDefault="00B97342" w:rsidP="0098754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5AC4" w:rsidRDefault="00D309B6" w:rsidP="00D622D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FFB" w:rsidRDefault="00B97342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D309B6" w:rsidRPr="00D309B6">
      <w:rPr>
        <w:noProof/>
        <w:lang w:val="bg-BG"/>
      </w:rPr>
      <w:t>2</w:t>
    </w:r>
    <w:r>
      <w:fldChar w:fldCharType="end"/>
    </w:r>
  </w:p>
  <w:p w:rsidR="00D15AC4" w:rsidRDefault="00D309B6" w:rsidP="00D622DA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F3A" w:rsidRDefault="00D309B6">
    <w:pPr>
      <w:pStyle w:val="a5"/>
      <w:jc w:val="right"/>
    </w:pPr>
    <w:sdt>
      <w:sdtPr>
        <w:id w:val="987978665"/>
        <w:docPartObj>
          <w:docPartGallery w:val="Page Numbers (Bottom of Page)"/>
          <w:docPartUnique/>
        </w:docPartObj>
      </w:sdtPr>
      <w:sdtEndPr/>
      <w:sdtContent>
        <w:r w:rsidR="00B97342">
          <w:fldChar w:fldCharType="begin"/>
        </w:r>
        <w:r w:rsidR="00B97342">
          <w:instrText>PAGE   \* MERGEFORMAT</w:instrText>
        </w:r>
        <w:r w:rsidR="00B97342">
          <w:fldChar w:fldCharType="separate"/>
        </w:r>
        <w:r w:rsidRPr="00D309B6">
          <w:rPr>
            <w:noProof/>
            <w:lang w:val="bg-BG"/>
          </w:rPr>
          <w:t>1</w:t>
        </w:r>
        <w:r w:rsidR="00B97342">
          <w:fldChar w:fldCharType="end"/>
        </w:r>
      </w:sdtContent>
    </w:sdt>
  </w:p>
  <w:p w:rsidR="00065F3A" w:rsidRDefault="00D309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42A" w:rsidRDefault="00AD642A">
      <w:r>
        <w:separator/>
      </w:r>
    </w:p>
  </w:footnote>
  <w:footnote w:type="continuationSeparator" w:id="0">
    <w:p w:rsidR="00AD642A" w:rsidRDefault="00AD6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652E"/>
    <w:multiLevelType w:val="hybridMultilevel"/>
    <w:tmpl w:val="584CF0B6"/>
    <w:lvl w:ilvl="0" w:tplc="950C70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1930C6"/>
    <w:multiLevelType w:val="hybridMultilevel"/>
    <w:tmpl w:val="1FE6430E"/>
    <w:lvl w:ilvl="0" w:tplc="BE28A430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DED0F53"/>
    <w:multiLevelType w:val="hybridMultilevel"/>
    <w:tmpl w:val="2ED896E4"/>
    <w:lvl w:ilvl="0" w:tplc="3E6E7898">
      <w:start w:val="1"/>
      <w:numFmt w:val="decimal"/>
      <w:lvlText w:val="%1."/>
      <w:lvlJc w:val="left"/>
      <w:pPr>
        <w:ind w:left="1287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780436C"/>
    <w:multiLevelType w:val="hybridMultilevel"/>
    <w:tmpl w:val="15303F6C"/>
    <w:lvl w:ilvl="0" w:tplc="C7AE13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F955772"/>
    <w:multiLevelType w:val="hybridMultilevel"/>
    <w:tmpl w:val="0964945E"/>
    <w:lvl w:ilvl="0" w:tplc="E84C5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1A"/>
    <w:rsid w:val="0001266A"/>
    <w:rsid w:val="00021924"/>
    <w:rsid w:val="000C2FD1"/>
    <w:rsid w:val="000D4B32"/>
    <w:rsid w:val="001728AB"/>
    <w:rsid w:val="001931DB"/>
    <w:rsid w:val="001B3D82"/>
    <w:rsid w:val="001C7CE9"/>
    <w:rsid w:val="001F64EE"/>
    <w:rsid w:val="00245A5D"/>
    <w:rsid w:val="00250DFB"/>
    <w:rsid w:val="0027304C"/>
    <w:rsid w:val="002A3E33"/>
    <w:rsid w:val="003305FD"/>
    <w:rsid w:val="00357998"/>
    <w:rsid w:val="00406186"/>
    <w:rsid w:val="00460FB2"/>
    <w:rsid w:val="004803F4"/>
    <w:rsid w:val="00524850"/>
    <w:rsid w:val="0061377C"/>
    <w:rsid w:val="006436F8"/>
    <w:rsid w:val="006C3605"/>
    <w:rsid w:val="006C4578"/>
    <w:rsid w:val="007075B9"/>
    <w:rsid w:val="0073506E"/>
    <w:rsid w:val="00752394"/>
    <w:rsid w:val="0077432A"/>
    <w:rsid w:val="007E0469"/>
    <w:rsid w:val="0083280E"/>
    <w:rsid w:val="0083684C"/>
    <w:rsid w:val="0095741A"/>
    <w:rsid w:val="009D5EAD"/>
    <w:rsid w:val="009F5D6C"/>
    <w:rsid w:val="00AC291A"/>
    <w:rsid w:val="00AC6838"/>
    <w:rsid w:val="00AD2406"/>
    <w:rsid w:val="00AD642A"/>
    <w:rsid w:val="00AE6EF1"/>
    <w:rsid w:val="00B77C78"/>
    <w:rsid w:val="00B96F5A"/>
    <w:rsid w:val="00B97342"/>
    <w:rsid w:val="00BC483F"/>
    <w:rsid w:val="00BD532B"/>
    <w:rsid w:val="00BF0592"/>
    <w:rsid w:val="00C0666B"/>
    <w:rsid w:val="00CC1688"/>
    <w:rsid w:val="00D17E4D"/>
    <w:rsid w:val="00D309B6"/>
    <w:rsid w:val="00E92712"/>
    <w:rsid w:val="00EB3BF5"/>
    <w:rsid w:val="00F30EEF"/>
    <w:rsid w:val="00F435FC"/>
    <w:rsid w:val="00F84E2A"/>
    <w:rsid w:val="00FB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E4DA7A"/>
  <w15:chartTrackingRefBased/>
  <w15:docId w15:val="{E8ED868D-9AA1-4CF0-9931-59F3009C2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03F4"/>
    <w:pPr>
      <w:ind w:firstLine="720"/>
      <w:jc w:val="both"/>
    </w:pPr>
    <w:rPr>
      <w:lang w:val="bg-BG"/>
    </w:rPr>
  </w:style>
  <w:style w:type="character" w:customStyle="1" w:styleId="a4">
    <w:name w:val="Основен текст с отстъп Знак"/>
    <w:basedOn w:val="a0"/>
    <w:link w:val="a3"/>
    <w:rsid w:val="004803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4803F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803F4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7">
    <w:name w:val="page number"/>
    <w:basedOn w:val="a0"/>
    <w:rsid w:val="004803F4"/>
  </w:style>
  <w:style w:type="paragraph" w:styleId="a8">
    <w:name w:val="List Paragraph"/>
    <w:basedOn w:val="a"/>
    <w:uiPriority w:val="34"/>
    <w:qFormat/>
    <w:rsid w:val="004803F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97342"/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B97342"/>
    <w:rPr>
      <w:rFonts w:ascii="Segoe UI" w:eastAsia="Times New Roman" w:hAnsi="Segoe UI" w:cs="Segoe UI"/>
      <w:sz w:val="18"/>
      <w:szCs w:val="18"/>
      <w:lang w:val="en-GB"/>
    </w:rPr>
  </w:style>
  <w:style w:type="paragraph" w:styleId="ab">
    <w:name w:val="header"/>
    <w:basedOn w:val="a"/>
    <w:link w:val="ac"/>
    <w:uiPriority w:val="99"/>
    <w:unhideWhenUsed/>
    <w:rsid w:val="00C0666B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basedOn w:val="a0"/>
    <w:link w:val="ab"/>
    <w:uiPriority w:val="99"/>
    <w:rsid w:val="00C0666B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a.yankova</dc:creator>
  <cp:keywords/>
  <dc:description/>
  <cp:lastModifiedBy>a.yankova</cp:lastModifiedBy>
  <cp:revision>20</cp:revision>
  <cp:lastPrinted>2026-02-19T09:57:00Z</cp:lastPrinted>
  <dcterms:created xsi:type="dcterms:W3CDTF">2025-03-31T11:59:00Z</dcterms:created>
  <dcterms:modified xsi:type="dcterms:W3CDTF">2026-02-23T08:27:00Z</dcterms:modified>
</cp:coreProperties>
</file>